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76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1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创新创业主题演讲大赛评分标准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号选手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评价项目</w:t>
            </w:r>
          </w:p>
        </w:tc>
        <w:tc>
          <w:tcPr>
            <w:tcW w:w="11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评价要点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演讲内容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11765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思想内容能紧紧围绕主题，主题鲜明深刻，观点正确，见解独到（15分）                                                                                                                   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材料真实，典型新颖，实例生动，反映客观事实，具有普遍意义，体现时代精神。(10分)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演讲稿结构严谨，构思巧妙，文字简练流畅，富有较强的思想性 (15分)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语言表达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11765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演讲表达准确、流畅、自然，要求脱稿演讲，因不熟练每停顿一次减1分。(15分)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演讲者发音标准，声音洪亮，吐字清晰（10分）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演讲技巧运用自如、节奏处理得当；表现力、应变能力强，能活跃现场气氛。(15分)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形象风度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1765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演讲者精神饱满，能较好地运用姿态动作手势表情等表达对演讲稿的理解（10分）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仪表仪态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11765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着装整洁，大方得体;上下场致意，答谢。(5分)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仪态端庄大方，举止自然、得体，体现朝气蓬勃的精神风貌;动作适度。(5分)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得分：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67"/>
    <w:rsid w:val="000F1049"/>
    <w:rsid w:val="00203D67"/>
    <w:rsid w:val="00697B05"/>
    <w:rsid w:val="00C91821"/>
    <w:rsid w:val="020100AC"/>
    <w:rsid w:val="46092DAC"/>
    <w:rsid w:val="4B6669A6"/>
    <w:rsid w:val="5B773940"/>
    <w:rsid w:val="60E74091"/>
    <w:rsid w:val="754500E2"/>
    <w:rsid w:val="76A2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2022-03-16T05:11:00Z</dcterms:created>
  <dc:creator>曾 洁</dc:creator>
  <lastModifiedBy>西山南</lastModifiedBy>
  <dcterms:modified xsi:type="dcterms:W3CDTF">2022-03-23T03:26:29Z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8A71945F56614983A0DF091185154DC8</vt:lpwstr>
  </property>
</Properties>
</file>